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3BCD" w14:textId="77777777" w:rsidR="00CC592C" w:rsidRDefault="00CC592C" w:rsidP="00CC592C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</w:rPr>
      </w:pPr>
      <w:r>
        <w:rPr>
          <w:rFonts w:ascii="Times New Roman" w:eastAsia="Calibri" w:hAnsi="Times New Roman"/>
          <w:kern w:val="0"/>
          <w:sz w:val="16"/>
          <w:szCs w:val="16"/>
        </w:rPr>
        <w:t>Załącznik nr 2 do Regulaminu Rekrutacji Dzieci do Samorządowego Żłobka w Jedliczu</w:t>
      </w:r>
    </w:p>
    <w:p w14:paraId="2EB122E2" w14:textId="77777777" w:rsidR="00CC592C" w:rsidRDefault="00CC592C" w:rsidP="00CC592C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</w:rPr>
      </w:pPr>
    </w:p>
    <w:p w14:paraId="5C93F1DF" w14:textId="77777777" w:rsidR="00CC592C" w:rsidRDefault="00CC592C" w:rsidP="00CC592C">
      <w:pPr>
        <w:widowControl/>
        <w:suppressAutoHyphens w:val="0"/>
        <w:overflowPunct/>
        <w:adjustRightInd w:val="0"/>
        <w:jc w:val="center"/>
        <w:rPr>
          <w:rFonts w:ascii="Times New Roman" w:eastAsiaTheme="minorHAnsi" w:hAnsi="Times New Roman"/>
          <w:b/>
          <w:kern w:val="0"/>
          <w:sz w:val="28"/>
          <w:szCs w:val="24"/>
        </w:rPr>
      </w:pPr>
      <w:r>
        <w:rPr>
          <w:rFonts w:ascii="Times New Roman" w:eastAsiaTheme="minorHAnsi" w:hAnsi="Times New Roman"/>
          <w:b/>
          <w:kern w:val="0"/>
          <w:sz w:val="28"/>
          <w:szCs w:val="24"/>
        </w:rPr>
        <w:t>INFORMACJA O PRZETWARZANIU DANYCH OSOBOWYCH</w:t>
      </w:r>
    </w:p>
    <w:p w14:paraId="32B2D393" w14:textId="77777777" w:rsidR="00CC592C" w:rsidRDefault="00CC592C" w:rsidP="00CC592C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Cs w:val="24"/>
        </w:rPr>
      </w:pPr>
    </w:p>
    <w:p w14:paraId="116B86E5" w14:textId="77777777" w:rsidR="00CC592C" w:rsidRDefault="00CC592C" w:rsidP="00CC592C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>
        <w:rPr>
          <w:rFonts w:ascii="Times New Roman" w:eastAsiaTheme="minorHAnsi" w:hAnsi="Times New Roman"/>
          <w:kern w:val="0"/>
          <w:sz w:val="21"/>
          <w:szCs w:val="21"/>
        </w:rPr>
        <w:t xml:space="preserve">Zgodnie z art. 13 ust. 1 i ust. 2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>
        <w:rPr>
          <w:rFonts w:ascii="Times New Roman" w:eastAsiaTheme="minorHAnsi" w:hAnsi="Times New Roman"/>
          <w:kern w:val="0"/>
          <w:sz w:val="21"/>
          <w:szCs w:val="21"/>
        </w:rPr>
        <w:t>przekazujemy Państwu wymagane prawem informacje.</w:t>
      </w:r>
    </w:p>
    <w:p w14:paraId="6522C685" w14:textId="77777777" w:rsidR="00CC592C" w:rsidRDefault="00CC592C" w:rsidP="00CC592C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</w:p>
    <w:p w14:paraId="0226D987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Administratorem danych osobowych dzieci oraz rodziców/ opiekunów prawnych jest Samorządowy Żłobek w Jedliczu, ul. Rejtana 38c, 38-460 Jedlicze, e-mail: zlobek@jedlicze.pl </w:t>
      </w:r>
    </w:p>
    <w:p w14:paraId="2773B12A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W żłobku wyznaczony </w:t>
      </w:r>
      <w:proofErr w:type="gramStart"/>
      <w:r>
        <w:rPr>
          <w:rFonts w:ascii="Times New Roman" w:eastAsiaTheme="minorHAnsi" w:hAnsi="Times New Roman"/>
          <w:iCs/>
          <w:kern w:val="0"/>
          <w:sz w:val="21"/>
          <w:szCs w:val="21"/>
        </w:rPr>
        <w:t>został  Inspektor</w:t>
      </w:r>
      <w:proofErr w:type="gramEnd"/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Ochrony </w:t>
      </w:r>
      <w:proofErr w:type="gramStart"/>
      <w:r>
        <w:rPr>
          <w:rFonts w:ascii="Times New Roman" w:eastAsiaTheme="minorHAnsi" w:hAnsi="Times New Roman"/>
          <w:iCs/>
          <w:kern w:val="0"/>
          <w:sz w:val="21"/>
          <w:szCs w:val="21"/>
        </w:rPr>
        <w:t>Danych</w:t>
      </w:r>
      <w:proofErr w:type="gramEnd"/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z którym można się kontaktować w wszelkich sprawa </w:t>
      </w:r>
      <w:proofErr w:type="gramStart"/>
      <w:r>
        <w:rPr>
          <w:rFonts w:ascii="Times New Roman" w:eastAsiaTheme="minorHAnsi" w:hAnsi="Times New Roman"/>
          <w:iCs/>
          <w:kern w:val="0"/>
          <w:sz w:val="21"/>
          <w:szCs w:val="21"/>
        </w:rPr>
        <w:t>związanych  Pani</w:t>
      </w:r>
      <w:proofErr w:type="gramEnd"/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/Pana oraz dziecka danymi. Jest nim Pan Patryk Filip. Kontakt do Inspektora Ochrony Danych: liwerbeg@onet.pl  </w:t>
      </w:r>
    </w:p>
    <w:p w14:paraId="1C6056AE" w14:textId="35EA30C3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Dane osobowe dzieci oraz rodziców/ opiekunów prawnych będą przetwarzane w celu rekrutacji, zapewnienia dziecku prawidłowej opieki oraz w celu realizacji przez Zakład Ubezpieczeń Społecznych </w:t>
      </w:r>
      <w:r w:rsidR="00404C30">
        <w:rPr>
          <w:rFonts w:ascii="Times New Roman" w:eastAsiaTheme="minorHAnsi" w:hAnsi="Times New Roman"/>
          <w:iCs/>
          <w:kern w:val="0"/>
          <w:sz w:val="21"/>
          <w:szCs w:val="21"/>
        </w:rPr>
        <w:t>świadczenia ,,Aktywnie w żłobku’’,</w:t>
      </w:r>
      <w:r w:rsidR="0093638B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na podstawie art. 6 ust. 1 lit c RODO oraz art. 9 ust. 2 lit b RODO w związku z art. 3a oraz </w:t>
      </w:r>
      <w:r w:rsidR="001B7D1E" w:rsidRPr="0093638B">
        <w:rPr>
          <w:rFonts w:ascii="Times New Roman" w:eastAsiaTheme="minorHAnsi" w:hAnsi="Times New Roman"/>
          <w:iCs/>
          <w:color w:val="0D0D0D" w:themeColor="text1" w:themeTint="F2"/>
          <w:kern w:val="0"/>
          <w:sz w:val="21"/>
          <w:szCs w:val="21"/>
        </w:rPr>
        <w:t>u</w:t>
      </w:r>
      <w:r w:rsidRPr="0093638B">
        <w:rPr>
          <w:rFonts w:ascii="Times New Roman" w:eastAsiaTheme="minorHAnsi" w:hAnsi="Times New Roman"/>
          <w:iCs/>
          <w:color w:val="0D0D0D" w:themeColor="text1" w:themeTint="F2"/>
          <w:kern w:val="0"/>
          <w:sz w:val="21"/>
          <w:szCs w:val="21"/>
        </w:rPr>
        <w:t xml:space="preserve">stawy z dnia 4 lutego 2011 r. o opiece nad dziećmi w wieku do lat 3, </w:t>
      </w:r>
      <w:r w:rsidRPr="0093638B">
        <w:rPr>
          <w:rFonts w:ascii="Times New Roman" w:eastAsiaTheme="minorHAnsi" w:hAnsi="Times New Roman"/>
          <w:color w:val="0D0D0D" w:themeColor="text1" w:themeTint="F2"/>
          <w:kern w:val="0"/>
          <w:sz w:val="21"/>
          <w:szCs w:val="21"/>
        </w:rPr>
        <w:t xml:space="preserve">Statutu  Samorządowego Żłobka w Jedliczu stanowiącego załącznik do  Uchwały Nr LIV/409/2018 Rady Miejskiej w Jedliczu z dnia 16 marca 2018 w sprawie  utworzenia Samorządowego Żłobka w Jedliczu dla którego organem prowadzącym jest Gmina Jedlicze, </w:t>
      </w:r>
      <w:r>
        <w:rPr>
          <w:rFonts w:ascii="Times New Roman" w:eastAsiaTheme="minorHAnsi" w:hAnsi="Times New Roman"/>
          <w:kern w:val="0"/>
          <w:sz w:val="21"/>
          <w:szCs w:val="21"/>
        </w:rPr>
        <w:t xml:space="preserve">Zarządzenie Nr </w:t>
      </w:r>
      <w:r w:rsidR="00545CEB">
        <w:rPr>
          <w:rFonts w:ascii="Times New Roman" w:eastAsiaTheme="minorHAnsi" w:hAnsi="Times New Roman"/>
          <w:kern w:val="0"/>
          <w:sz w:val="21"/>
          <w:szCs w:val="21"/>
        </w:rPr>
        <w:t>6</w:t>
      </w:r>
      <w:r>
        <w:rPr>
          <w:rFonts w:ascii="Times New Roman" w:eastAsiaTheme="minorHAnsi" w:hAnsi="Times New Roman"/>
          <w:kern w:val="0"/>
          <w:sz w:val="21"/>
          <w:szCs w:val="21"/>
        </w:rPr>
        <w:t>/202</w:t>
      </w:r>
      <w:r w:rsidR="00545CEB">
        <w:rPr>
          <w:rFonts w:ascii="Times New Roman" w:eastAsiaTheme="minorHAnsi" w:hAnsi="Times New Roman"/>
          <w:kern w:val="0"/>
          <w:sz w:val="21"/>
          <w:szCs w:val="21"/>
        </w:rPr>
        <w:t>6</w:t>
      </w:r>
      <w:r>
        <w:rPr>
          <w:rFonts w:ascii="Times New Roman" w:eastAsiaTheme="minorHAnsi" w:hAnsi="Times New Roman"/>
          <w:kern w:val="0"/>
          <w:sz w:val="21"/>
          <w:szCs w:val="21"/>
        </w:rPr>
        <w:t xml:space="preserve"> Dyrektora Samorządowego Żłobka w Jedliczu z dnia 2</w:t>
      </w:r>
      <w:r w:rsidR="00545CEB">
        <w:rPr>
          <w:rFonts w:ascii="Times New Roman" w:eastAsiaTheme="minorHAnsi" w:hAnsi="Times New Roman"/>
          <w:kern w:val="0"/>
          <w:sz w:val="21"/>
          <w:szCs w:val="21"/>
        </w:rPr>
        <w:t>7</w:t>
      </w:r>
      <w:r>
        <w:rPr>
          <w:rFonts w:ascii="Times New Roman" w:eastAsiaTheme="minorHAnsi" w:hAnsi="Times New Roman"/>
          <w:kern w:val="0"/>
          <w:sz w:val="21"/>
          <w:szCs w:val="21"/>
        </w:rPr>
        <w:t>.04.202</w:t>
      </w:r>
      <w:r w:rsidR="00545CEB">
        <w:rPr>
          <w:rFonts w:ascii="Times New Roman" w:eastAsiaTheme="minorHAnsi" w:hAnsi="Times New Roman"/>
          <w:kern w:val="0"/>
          <w:sz w:val="21"/>
          <w:szCs w:val="21"/>
        </w:rPr>
        <w:t>6</w:t>
      </w:r>
      <w:r>
        <w:rPr>
          <w:rFonts w:ascii="Times New Roman" w:eastAsiaTheme="minorHAnsi" w:hAnsi="Times New Roman"/>
          <w:kern w:val="0"/>
          <w:sz w:val="21"/>
          <w:szCs w:val="21"/>
        </w:rPr>
        <w:t xml:space="preserve"> r. w sprawie  wprowadzenia Regulaminu Rekrutacji oraz powołania Komisji Rekrutacyjnej  do przeprowadzenia postępowania rekrutacyjnego dzieci  do  Samorządowego  Żłobka w Jedliczu na rok szkolny 202</w:t>
      </w:r>
      <w:r w:rsidR="00545CEB">
        <w:rPr>
          <w:rFonts w:ascii="Times New Roman" w:eastAsiaTheme="minorHAnsi" w:hAnsi="Times New Roman"/>
          <w:kern w:val="0"/>
          <w:sz w:val="21"/>
          <w:szCs w:val="21"/>
        </w:rPr>
        <w:t>6</w:t>
      </w:r>
      <w:r>
        <w:rPr>
          <w:rFonts w:ascii="Times New Roman" w:eastAsiaTheme="minorHAnsi" w:hAnsi="Times New Roman"/>
          <w:kern w:val="0"/>
          <w:sz w:val="21"/>
          <w:szCs w:val="21"/>
        </w:rPr>
        <w:t>/202</w:t>
      </w:r>
      <w:r w:rsidR="00545CEB">
        <w:rPr>
          <w:rFonts w:ascii="Times New Roman" w:eastAsiaTheme="minorHAnsi" w:hAnsi="Times New Roman"/>
          <w:kern w:val="0"/>
          <w:sz w:val="21"/>
          <w:szCs w:val="21"/>
        </w:rPr>
        <w:t>7</w:t>
      </w:r>
      <w:r w:rsidR="002C19DF">
        <w:rPr>
          <w:rFonts w:ascii="Times New Roman" w:eastAsiaTheme="minorHAnsi" w:hAnsi="Times New Roman"/>
          <w:kern w:val="0"/>
          <w:sz w:val="21"/>
          <w:szCs w:val="21"/>
        </w:rPr>
        <w:t xml:space="preserve"> oraz p</w:t>
      </w:r>
      <w:r>
        <w:rPr>
          <w:rFonts w:ascii="Times New Roman" w:eastAsiaTheme="minorHAnsi" w:hAnsi="Times New Roman"/>
          <w:kern w:val="0"/>
          <w:sz w:val="21"/>
          <w:szCs w:val="21"/>
        </w:rPr>
        <w:t xml:space="preserve">odjęcia działań do zawarcia </w:t>
      </w:r>
      <w:r w:rsidR="002C19DF">
        <w:rPr>
          <w:rFonts w:ascii="Times New Roman" w:eastAsiaTheme="minorHAnsi" w:hAnsi="Times New Roman"/>
          <w:kern w:val="0"/>
          <w:sz w:val="21"/>
          <w:szCs w:val="21"/>
        </w:rPr>
        <w:t>i</w:t>
      </w:r>
      <w:r>
        <w:rPr>
          <w:rFonts w:ascii="Times New Roman" w:eastAsiaTheme="minorHAnsi" w:hAnsi="Times New Roman"/>
          <w:kern w:val="0"/>
          <w:sz w:val="21"/>
          <w:szCs w:val="21"/>
        </w:rPr>
        <w:t xml:space="preserve"> realizacji umowy dot. świadczenia usług przez żłobek. Podstawa prawną przetwarzania danych jest art. 6 ust. 1 lit. b RODO. </w:t>
      </w:r>
    </w:p>
    <w:p w14:paraId="36EA0117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Odbiorcami danych osobowych będą wyłącznie podmioty uprawnione do uzyskania danych osobowych na podstawie przepisów prawa oraz </w:t>
      </w:r>
      <w:proofErr w:type="gramStart"/>
      <w:r>
        <w:rPr>
          <w:rFonts w:ascii="Times New Roman" w:eastAsiaTheme="minorHAnsi" w:hAnsi="Times New Roman"/>
          <w:iCs/>
          <w:kern w:val="0"/>
          <w:sz w:val="21"/>
          <w:szCs w:val="21"/>
        </w:rPr>
        <w:t>podmioty z,</w:t>
      </w:r>
      <w:proofErr w:type="gramEnd"/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którymi Administrator podpisał umowę powierzenia danych osobowych np. podmioty doradcze, obsługujące żłobek w zakresie ekonomiczno-administracyjnym </w:t>
      </w:r>
    </w:p>
    <w:p w14:paraId="4A38ABD1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>Dane osobowe ucznia i jego rodziców/prawnych opiekunów nie będą przekazywane do państwa trzeciego/organizacji międzynarodowej poza obszar działania RODO.</w:t>
      </w:r>
    </w:p>
    <w:p w14:paraId="7B24504E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>Dane osobowe rodziców i dziecka przechowywane będą przez okres niezbędny do realizacji celów ustawowych, a po tym czasie przez okres wymagany przez przepisy powszechnie obowiązującego prawa.</w:t>
      </w:r>
    </w:p>
    <w:p w14:paraId="3B29C94E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</w:r>
    </w:p>
    <w:p w14:paraId="4D1C90AC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Ma Pani/Pan prawo wniesienia skargi do organu </w:t>
      </w:r>
      <w:proofErr w:type="gramStart"/>
      <w:r>
        <w:rPr>
          <w:rFonts w:ascii="Times New Roman" w:eastAsiaTheme="minorHAnsi" w:hAnsi="Times New Roman"/>
          <w:iCs/>
          <w:kern w:val="0"/>
          <w:sz w:val="21"/>
          <w:szCs w:val="21"/>
        </w:rPr>
        <w:t>nadzorczego</w:t>
      </w:r>
      <w:proofErr w:type="gramEnd"/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gdy uzna Pani/Pan, iż przetwarzanie danych osobowych narusza przepisy RODO.</w:t>
      </w:r>
    </w:p>
    <w:p w14:paraId="5BE7006E" w14:textId="16E72A66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Podanie przez Panią/Pana danych osobowych w celu wymienionym w pkt. 3 jest wymogiem ustawowym oraz niezbędnym do przeprowadzenia rekrutacji, zapewnienia dziecku prawidłowej opieki oraz w celu realizacji przez Zakład Ubezpieczeń Społecznych </w:t>
      </w:r>
      <w:r w:rsidR="002C19DF">
        <w:rPr>
          <w:rFonts w:ascii="Times New Roman" w:eastAsiaTheme="minorHAnsi" w:hAnsi="Times New Roman"/>
          <w:iCs/>
          <w:kern w:val="0"/>
          <w:sz w:val="21"/>
          <w:szCs w:val="21"/>
        </w:rPr>
        <w:t>świadcze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nia</w:t>
      </w:r>
      <w:r w:rsidR="002C19DF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,,Aktywnie w żłobku’’,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o którym mowa </w:t>
      </w:r>
      <w:proofErr w:type="gramStart"/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w </w:t>
      </w:r>
      <w:r w:rsidR="002C19DF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ustawie</w:t>
      </w:r>
      <w:proofErr w:type="gramEnd"/>
      <w:r w:rsidR="002C19DF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z dnia 15 maja 2024 r.  o wspieraniu rodziców w aktywności zawodowej oraz w wychowaniu dziecka.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Niepodanie danych skutkuje niemożnością przyjęcia dziecka do żłobka. </w:t>
      </w:r>
    </w:p>
    <w:p w14:paraId="48087605" w14:textId="77777777" w:rsidR="00CC592C" w:rsidRDefault="00CC592C" w:rsidP="00CC592C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6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>
        <w:rPr>
          <w:rFonts w:ascii="Times New Roman" w:eastAsiaTheme="minorHAnsi" w:hAnsi="Times New Roman"/>
          <w:iCs/>
          <w:kern w:val="0"/>
          <w:sz w:val="21"/>
          <w:szCs w:val="21"/>
        </w:rPr>
        <w:t>Przekazane przez Panią/Pana dane nie będą przetwarzane w sposób zautomatyzowany w tym również w formie profilowania.</w:t>
      </w:r>
    </w:p>
    <w:p w14:paraId="07A4738A" w14:textId="77777777" w:rsidR="00CC592C" w:rsidRDefault="00CC592C" w:rsidP="00CC592C">
      <w:pPr>
        <w:widowControl/>
        <w:suppressAutoHyphens w:val="0"/>
        <w:overflowPunct/>
        <w:autoSpaceDE/>
        <w:adjustRightInd w:val="0"/>
        <w:spacing w:after="160" w:line="256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</w:p>
    <w:p w14:paraId="4AF120D1" w14:textId="77777777" w:rsidR="00CC592C" w:rsidRDefault="00CC592C" w:rsidP="00CC592C">
      <w:pPr>
        <w:widowControl/>
        <w:suppressAutoHyphens w:val="0"/>
        <w:overflowPunct/>
        <w:autoSpaceDE/>
        <w:adjustRightInd w:val="0"/>
        <w:spacing w:after="160" w:line="256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  <w:r>
        <w:rPr>
          <w:rFonts w:ascii="Times New Roman" w:eastAsiaTheme="minorHAnsi" w:hAnsi="Times New Roman"/>
          <w:iCs/>
          <w:kern w:val="0"/>
          <w:szCs w:val="24"/>
        </w:rPr>
        <w:t>………………………………………………………………………………</w:t>
      </w:r>
      <w:proofErr w:type="gramStart"/>
      <w:r>
        <w:rPr>
          <w:rFonts w:ascii="Times New Roman" w:eastAsiaTheme="minorHAnsi" w:hAnsi="Times New Roman"/>
          <w:iCs/>
          <w:kern w:val="0"/>
          <w:szCs w:val="24"/>
        </w:rPr>
        <w:t>…….</w:t>
      </w:r>
      <w:proofErr w:type="gramEnd"/>
      <w:r>
        <w:rPr>
          <w:rFonts w:ascii="Times New Roman" w:eastAsiaTheme="minorHAnsi" w:hAnsi="Times New Roman"/>
          <w:iCs/>
          <w:kern w:val="0"/>
          <w:szCs w:val="24"/>
        </w:rPr>
        <w:br/>
        <w:t>Data, podpisy rodziców/opiekunów prawnych</w:t>
      </w:r>
    </w:p>
    <w:p w14:paraId="1F84C7CC" w14:textId="77777777" w:rsidR="002E6496" w:rsidRDefault="002E6496"/>
    <w:sectPr w:rsidR="002E6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F1D64"/>
    <w:multiLevelType w:val="hybridMultilevel"/>
    <w:tmpl w:val="A08EE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779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92C"/>
    <w:rsid w:val="001B7D1E"/>
    <w:rsid w:val="002C19DF"/>
    <w:rsid w:val="002E6496"/>
    <w:rsid w:val="00404C30"/>
    <w:rsid w:val="00545CEB"/>
    <w:rsid w:val="00717C0E"/>
    <w:rsid w:val="007E293C"/>
    <w:rsid w:val="0093638B"/>
    <w:rsid w:val="00CC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5BBAF"/>
  <w15:chartTrackingRefBased/>
  <w15:docId w15:val="{04844A9D-610A-4E6A-A60B-838C3898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592C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5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2</cp:revision>
  <cp:lastPrinted>2025-04-30T08:03:00Z</cp:lastPrinted>
  <dcterms:created xsi:type="dcterms:W3CDTF">2026-04-27T10:05:00Z</dcterms:created>
  <dcterms:modified xsi:type="dcterms:W3CDTF">2026-04-27T10:05:00Z</dcterms:modified>
</cp:coreProperties>
</file>